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4E" w:rsidRPr="00473416" w:rsidRDefault="0037674E" w:rsidP="00473416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Сахарный диабет у детей - серьезное хроническое заболевание, которое требует внимания и наблюдения со стороны родителей. </w:t>
      </w:r>
      <w:r w:rsidR="00473416" w:rsidRPr="00473416">
        <w:rPr>
          <w:rFonts w:ascii="Liberation Serif" w:eastAsia="Calibri" w:hAnsi="Liberation Serif" w:cs="Liberation Serif"/>
          <w:sz w:val="28"/>
          <w:szCs w:val="28"/>
        </w:rPr>
        <w:t xml:space="preserve">По статистике, в Свердловской области </w:t>
      </w:r>
      <w:r w:rsidR="00473416" w:rsidRPr="00473416">
        <w:rPr>
          <w:rFonts w:ascii="Liberation Serif" w:eastAsia="Calibri" w:hAnsi="Liberation Serif" w:cs="Liberation Serif"/>
          <w:sz w:val="28"/>
          <w:szCs w:val="28"/>
        </w:rPr>
        <w:t xml:space="preserve">зарегистрировано около одной тысячи детей с диабетом. </w:t>
      </w:r>
      <w:r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>Это одно из самых распространенных хронических заболеваний. И неизлечимых</w:t>
      </w:r>
      <w:r w:rsidR="00473416"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473416" w:rsidRDefault="00473416" w:rsidP="00473416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37674E" w:rsidRPr="00473416" w:rsidRDefault="0037674E" w:rsidP="00473416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>Как понять, что у ребенка диабет?</w:t>
      </w:r>
    </w:p>
    <w:p w:rsidR="00473416" w:rsidRPr="00473416" w:rsidRDefault="00473416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37674E" w:rsidRPr="00473416" w:rsidRDefault="00473416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1. частое мочеиспускание;</w:t>
      </w:r>
      <w:r w:rsidR="0037674E"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37674E" w:rsidRPr="00473416" w:rsidRDefault="00473416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2. сильная жажда: е</w:t>
      </w:r>
      <w:r w:rsidR="0037674E"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>сли ребенок постоянно просит пить и испытывает сильную жажду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  <w:r w:rsidR="0037674E"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37674E" w:rsidRPr="00473416" w:rsidRDefault="00473416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3. повышенная утомляемость, когда </w:t>
      </w:r>
      <w:r w:rsidR="0037674E"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ваш ребенок испытывает постоянную усталость или сонливость. </w:t>
      </w:r>
    </w:p>
    <w:p w:rsidR="0037674E" w:rsidRPr="00473416" w:rsidRDefault="00473416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4. п</w:t>
      </w:r>
      <w:r w:rsidR="0037674E"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отеря веса: ребенок хорошо ест, но худеет. </w:t>
      </w:r>
    </w:p>
    <w:p w:rsidR="00473416" w:rsidRDefault="00473416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37674E" w:rsidRPr="00473416" w:rsidRDefault="0037674E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Если вы заметили у своего ребенка один или несколько из этих симптомов, рекомендуется обратиться к врачу для дальнейшего обследования. </w:t>
      </w:r>
    </w:p>
    <w:p w:rsidR="00473416" w:rsidRDefault="00473416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37674E" w:rsidRPr="00473416" w:rsidRDefault="0037674E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>Важно помнить, что раннее обнаружение симптомов и своевременное лечение могут помочь контролировать сахарный диабет у детей и уменьшить возможные осложнения.</w:t>
      </w:r>
    </w:p>
    <w:p w:rsidR="00473416" w:rsidRDefault="00473416" w:rsidP="00473416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37674E" w:rsidRPr="00473416" w:rsidRDefault="0037674E" w:rsidP="00473416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bookmarkStart w:id="0" w:name="_GoBack"/>
      <w:bookmarkEnd w:id="0"/>
      <w:r w:rsidRPr="00473416">
        <w:rPr>
          <w:rFonts w:ascii="Liberation Serif" w:hAnsi="Liberation Serif" w:cs="Liberation Serif"/>
          <w:sz w:val="28"/>
          <w:szCs w:val="28"/>
          <w:shd w:val="clear" w:color="auto" w:fill="FFFFFF"/>
        </w:rPr>
        <w:t>Сахарный диабет – не приговор. Будьте внимательны к своим детям и берегите их здоровье!</w:t>
      </w:r>
    </w:p>
    <w:p w:rsidR="0037674E" w:rsidRPr="00473416" w:rsidRDefault="0037674E" w:rsidP="0047341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7674E" w:rsidRPr="0037674E" w:rsidRDefault="0037674E">
      <w:pPr>
        <w:rPr>
          <w:rFonts w:ascii="Times New Roman" w:hAnsi="Times New Roman" w:cs="Times New Roman"/>
          <w:sz w:val="28"/>
          <w:szCs w:val="28"/>
        </w:rPr>
      </w:pPr>
    </w:p>
    <w:sectPr w:rsidR="0037674E" w:rsidRPr="0037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E1"/>
    <w:rsid w:val="0037674E"/>
    <w:rsid w:val="0042075F"/>
    <w:rsid w:val="00473416"/>
    <w:rsid w:val="004846E1"/>
    <w:rsid w:val="00D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3651C-2F75-439D-97E1-FF25F596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2023-10-27T04:54:00Z</dcterms:created>
  <dcterms:modified xsi:type="dcterms:W3CDTF">2023-11-09T06:49:00Z</dcterms:modified>
</cp:coreProperties>
</file>