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b/>
          <w:bCs/>
          <w:color w:val="000000"/>
          <w:sz w:val="23"/>
          <w:szCs w:val="23"/>
        </w:rPr>
        <w:t>ПРАВИТЕЛЬСТВО РОССИЙСКОЙ ФЕДЕРАЦИИ</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b/>
          <w:bCs/>
          <w:color w:val="000000"/>
          <w:sz w:val="23"/>
          <w:szCs w:val="23"/>
        </w:rPr>
        <w:t> </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b/>
          <w:bCs/>
          <w:color w:val="000000"/>
          <w:sz w:val="23"/>
          <w:szCs w:val="23"/>
        </w:rPr>
        <w:t>ПОСТАНОВЛЕНИЕ</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b/>
          <w:bCs/>
          <w:color w:val="000000"/>
          <w:sz w:val="23"/>
          <w:szCs w:val="23"/>
        </w:rPr>
        <w:t>от 4 октября 2012 г. N 1006</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b/>
          <w:bCs/>
          <w:color w:val="000000"/>
          <w:sz w:val="23"/>
          <w:szCs w:val="23"/>
        </w:rPr>
        <w:t> </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b/>
          <w:bCs/>
          <w:color w:val="000000"/>
          <w:sz w:val="23"/>
          <w:szCs w:val="23"/>
        </w:rPr>
        <w:t>ОБ УТВЕРЖДЕНИИ ПРАВИЛ</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b/>
          <w:bCs/>
          <w:color w:val="000000"/>
          <w:sz w:val="23"/>
          <w:szCs w:val="23"/>
        </w:rPr>
        <w:t xml:space="preserve">ПРЕДОСТАВЛЕНИЯ МЕДИЦИНСКИМИ ОРГАНИЗАЦИЯМИ </w:t>
      </w:r>
      <w:proofErr w:type="gramStart"/>
      <w:r>
        <w:rPr>
          <w:rFonts w:ascii="Arial" w:hAnsi="Arial" w:cs="Arial"/>
          <w:b/>
          <w:bCs/>
          <w:color w:val="000000"/>
          <w:sz w:val="23"/>
          <w:szCs w:val="23"/>
        </w:rPr>
        <w:t>ПЛАТНЫХ</w:t>
      </w:r>
      <w:proofErr w:type="gramEnd"/>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b/>
          <w:bCs/>
          <w:color w:val="000000"/>
          <w:sz w:val="23"/>
          <w:szCs w:val="23"/>
        </w:rPr>
        <w:t>МЕДИЦИНСКИХ УСЛУГ</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color w:val="000000"/>
          <w:sz w:val="23"/>
          <w:szCs w:val="23"/>
        </w:rPr>
        <w:t> </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В соответствии с частью 7 статьи 84 Федерального закона "Об основах охраны здоровья граждан в Российской Федерации" и статьей 39.1 Закона Российской Федерации "О защите прав потребителей" Правительство Российской Федерации постановляет:</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1. Утвердить прилагаемые</w:t>
      </w:r>
      <w:r>
        <w:rPr>
          <w:rStyle w:val="apple-converted-space"/>
          <w:rFonts w:ascii="Arial" w:hAnsi="Arial" w:cs="Arial"/>
          <w:color w:val="000000"/>
          <w:sz w:val="23"/>
          <w:szCs w:val="23"/>
        </w:rPr>
        <w:t> </w:t>
      </w:r>
      <w:hyperlink r:id="rId5" w:anchor="Par2815fa4c535ca30fef352c228296bf385c" w:tgtFrame="_blank" w:tooltip="Ссылка на текущий документ" w:history="1">
        <w:r>
          <w:rPr>
            <w:rStyle w:val="a6"/>
            <w:rFonts w:ascii="Arial" w:hAnsi="Arial" w:cs="Arial"/>
            <w:sz w:val="23"/>
            <w:szCs w:val="23"/>
          </w:rPr>
          <w:t>Правила</w:t>
        </w:r>
      </w:hyperlink>
      <w:r>
        <w:rPr>
          <w:rStyle w:val="apple-converted-space"/>
          <w:rFonts w:ascii="Arial" w:hAnsi="Arial" w:cs="Arial"/>
          <w:color w:val="000000"/>
          <w:sz w:val="23"/>
          <w:szCs w:val="23"/>
        </w:rPr>
        <w:t> </w:t>
      </w:r>
      <w:r>
        <w:rPr>
          <w:rFonts w:ascii="Arial" w:hAnsi="Arial" w:cs="Arial"/>
          <w:color w:val="000000"/>
          <w:sz w:val="23"/>
          <w:szCs w:val="23"/>
        </w:rPr>
        <w:t>предоставления медицинскими организациями платных медицинских услуг.</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2. Признать утратившим силу постановление Правительства Российской Федерации от 13 января 1996 г. N 27 "Об утверждении Правил предоставления платных медицинских услуг населению медицинскими учреждениями" (Собрание законодательства Российской Федерации, 1996, N 3, ст. 194).</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3. Настоящее постановление вступает в силу с 1 января 2013 г.</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 </w:t>
      </w:r>
    </w:p>
    <w:p w:rsidR="0014492A" w:rsidRDefault="0014492A" w:rsidP="0014492A">
      <w:pPr>
        <w:pStyle w:val="a5"/>
        <w:shd w:val="clear" w:color="auto" w:fill="FFFFFF"/>
        <w:spacing w:line="358" w:lineRule="atLeast"/>
        <w:jc w:val="right"/>
        <w:rPr>
          <w:rFonts w:ascii="Arial" w:hAnsi="Arial" w:cs="Arial"/>
          <w:color w:val="000000"/>
          <w:sz w:val="23"/>
          <w:szCs w:val="23"/>
        </w:rPr>
      </w:pPr>
      <w:r>
        <w:rPr>
          <w:rFonts w:ascii="Arial" w:hAnsi="Arial" w:cs="Arial"/>
          <w:color w:val="000000"/>
          <w:sz w:val="23"/>
          <w:szCs w:val="23"/>
        </w:rPr>
        <w:t>Председатель Правительства</w:t>
      </w:r>
    </w:p>
    <w:p w:rsidR="0014492A" w:rsidRDefault="0014492A" w:rsidP="0014492A">
      <w:pPr>
        <w:pStyle w:val="a5"/>
        <w:shd w:val="clear" w:color="auto" w:fill="FFFFFF"/>
        <w:spacing w:line="358" w:lineRule="atLeast"/>
        <w:jc w:val="right"/>
        <w:rPr>
          <w:rFonts w:ascii="Arial" w:hAnsi="Arial" w:cs="Arial"/>
          <w:color w:val="000000"/>
          <w:sz w:val="23"/>
          <w:szCs w:val="23"/>
        </w:rPr>
      </w:pPr>
      <w:r>
        <w:rPr>
          <w:rFonts w:ascii="Arial" w:hAnsi="Arial" w:cs="Arial"/>
          <w:color w:val="000000"/>
          <w:sz w:val="23"/>
          <w:szCs w:val="23"/>
        </w:rPr>
        <w:t>Российской Федерации</w:t>
      </w:r>
    </w:p>
    <w:p w:rsidR="0014492A" w:rsidRDefault="0014492A" w:rsidP="0014492A">
      <w:pPr>
        <w:pStyle w:val="a5"/>
        <w:shd w:val="clear" w:color="auto" w:fill="FFFFFF"/>
        <w:spacing w:line="358" w:lineRule="atLeast"/>
        <w:jc w:val="right"/>
        <w:rPr>
          <w:rFonts w:ascii="Arial" w:hAnsi="Arial" w:cs="Arial"/>
          <w:color w:val="000000"/>
          <w:sz w:val="23"/>
          <w:szCs w:val="23"/>
        </w:rPr>
      </w:pPr>
      <w:r>
        <w:rPr>
          <w:rFonts w:ascii="Arial" w:hAnsi="Arial" w:cs="Arial"/>
          <w:color w:val="000000"/>
          <w:sz w:val="23"/>
          <w:szCs w:val="23"/>
        </w:rPr>
        <w:t>Д.МЕДВЕДЕВ</w:t>
      </w:r>
    </w:p>
    <w:p w:rsidR="0014492A" w:rsidRDefault="0014492A" w:rsidP="0014492A">
      <w:pPr>
        <w:pStyle w:val="a5"/>
        <w:shd w:val="clear" w:color="auto" w:fill="FFFFFF"/>
        <w:spacing w:line="358" w:lineRule="atLeast"/>
        <w:jc w:val="right"/>
        <w:rPr>
          <w:rFonts w:ascii="Arial" w:hAnsi="Arial" w:cs="Arial"/>
          <w:color w:val="000000"/>
          <w:sz w:val="23"/>
          <w:szCs w:val="23"/>
        </w:rPr>
      </w:pPr>
      <w:r>
        <w:rPr>
          <w:rFonts w:ascii="Arial" w:hAnsi="Arial" w:cs="Arial"/>
          <w:color w:val="000000"/>
          <w:sz w:val="23"/>
          <w:szCs w:val="23"/>
        </w:rPr>
        <w:t> </w:t>
      </w:r>
    </w:p>
    <w:p w:rsidR="0014492A" w:rsidRDefault="0014492A" w:rsidP="0014492A">
      <w:pPr>
        <w:pStyle w:val="a5"/>
        <w:shd w:val="clear" w:color="auto" w:fill="FFFFFF"/>
        <w:spacing w:line="358" w:lineRule="atLeast"/>
        <w:jc w:val="right"/>
        <w:rPr>
          <w:rFonts w:ascii="Arial" w:hAnsi="Arial" w:cs="Arial"/>
          <w:color w:val="000000"/>
          <w:sz w:val="23"/>
          <w:szCs w:val="23"/>
        </w:rPr>
      </w:pPr>
      <w:r>
        <w:rPr>
          <w:rFonts w:ascii="Arial" w:hAnsi="Arial" w:cs="Arial"/>
          <w:color w:val="000000"/>
          <w:sz w:val="23"/>
          <w:szCs w:val="23"/>
        </w:rPr>
        <w:t> </w:t>
      </w:r>
    </w:p>
    <w:p w:rsidR="0014492A" w:rsidRDefault="0014492A" w:rsidP="0014492A">
      <w:pPr>
        <w:pStyle w:val="a5"/>
        <w:shd w:val="clear" w:color="auto" w:fill="FFFFFF"/>
        <w:spacing w:line="358" w:lineRule="atLeast"/>
        <w:jc w:val="right"/>
        <w:rPr>
          <w:rFonts w:ascii="Arial" w:hAnsi="Arial" w:cs="Arial"/>
          <w:color w:val="000000"/>
          <w:sz w:val="23"/>
          <w:szCs w:val="23"/>
        </w:rPr>
      </w:pPr>
      <w:r>
        <w:rPr>
          <w:rFonts w:ascii="Arial" w:hAnsi="Arial" w:cs="Arial"/>
          <w:color w:val="000000"/>
          <w:sz w:val="23"/>
          <w:szCs w:val="23"/>
        </w:rPr>
        <w:lastRenderedPageBreak/>
        <w:t>Утв</w:t>
      </w:r>
      <w:r>
        <w:rPr>
          <w:rFonts w:ascii="Arial" w:hAnsi="Arial" w:cs="Arial"/>
          <w:color w:val="000000"/>
          <w:sz w:val="23"/>
          <w:szCs w:val="23"/>
        </w:rPr>
        <w:t>е</w:t>
      </w:r>
      <w:bookmarkStart w:id="0" w:name="_GoBack"/>
      <w:bookmarkEnd w:id="0"/>
      <w:r>
        <w:rPr>
          <w:rFonts w:ascii="Arial" w:hAnsi="Arial" w:cs="Arial"/>
          <w:color w:val="000000"/>
          <w:sz w:val="23"/>
          <w:szCs w:val="23"/>
        </w:rPr>
        <w:t>рждены</w:t>
      </w:r>
    </w:p>
    <w:p w:rsidR="0014492A" w:rsidRDefault="0014492A" w:rsidP="0014492A">
      <w:pPr>
        <w:pStyle w:val="a5"/>
        <w:shd w:val="clear" w:color="auto" w:fill="FFFFFF"/>
        <w:spacing w:line="358" w:lineRule="atLeast"/>
        <w:jc w:val="right"/>
        <w:rPr>
          <w:rFonts w:ascii="Arial" w:hAnsi="Arial" w:cs="Arial"/>
          <w:color w:val="000000"/>
          <w:sz w:val="23"/>
          <w:szCs w:val="23"/>
        </w:rPr>
      </w:pPr>
      <w:r>
        <w:rPr>
          <w:rFonts w:ascii="Arial" w:hAnsi="Arial" w:cs="Arial"/>
          <w:color w:val="000000"/>
          <w:sz w:val="23"/>
          <w:szCs w:val="23"/>
        </w:rPr>
        <w:t>постановлением Правительства</w:t>
      </w:r>
    </w:p>
    <w:p w:rsidR="0014492A" w:rsidRDefault="0014492A" w:rsidP="0014492A">
      <w:pPr>
        <w:pStyle w:val="a5"/>
        <w:shd w:val="clear" w:color="auto" w:fill="FFFFFF"/>
        <w:spacing w:line="358" w:lineRule="atLeast"/>
        <w:jc w:val="right"/>
        <w:rPr>
          <w:rFonts w:ascii="Arial" w:hAnsi="Arial" w:cs="Arial"/>
          <w:color w:val="000000"/>
          <w:sz w:val="23"/>
          <w:szCs w:val="23"/>
        </w:rPr>
      </w:pPr>
      <w:r>
        <w:rPr>
          <w:rFonts w:ascii="Arial" w:hAnsi="Arial" w:cs="Arial"/>
          <w:color w:val="000000"/>
          <w:sz w:val="23"/>
          <w:szCs w:val="23"/>
        </w:rPr>
        <w:t>Российской Федерации</w:t>
      </w:r>
    </w:p>
    <w:p w:rsidR="0014492A" w:rsidRDefault="0014492A" w:rsidP="0014492A">
      <w:pPr>
        <w:pStyle w:val="a5"/>
        <w:shd w:val="clear" w:color="auto" w:fill="FFFFFF"/>
        <w:spacing w:line="358" w:lineRule="atLeast"/>
        <w:jc w:val="right"/>
        <w:rPr>
          <w:rFonts w:ascii="Arial" w:hAnsi="Arial" w:cs="Arial"/>
          <w:color w:val="000000"/>
          <w:sz w:val="23"/>
          <w:szCs w:val="23"/>
        </w:rPr>
      </w:pPr>
      <w:r>
        <w:rPr>
          <w:rFonts w:ascii="Arial" w:hAnsi="Arial" w:cs="Arial"/>
          <w:color w:val="000000"/>
          <w:sz w:val="23"/>
          <w:szCs w:val="23"/>
        </w:rPr>
        <w:t>от 4 октября 2012 г. N 1006</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color w:val="000000"/>
          <w:sz w:val="23"/>
          <w:szCs w:val="23"/>
        </w:rPr>
        <w:t> </w:t>
      </w:r>
    </w:p>
    <w:p w:rsidR="0014492A" w:rsidRDefault="0014492A" w:rsidP="0014492A">
      <w:pPr>
        <w:pStyle w:val="a5"/>
        <w:shd w:val="clear" w:color="auto" w:fill="FFFFFF"/>
        <w:spacing w:line="358" w:lineRule="atLeast"/>
        <w:jc w:val="center"/>
        <w:rPr>
          <w:rFonts w:ascii="Arial" w:hAnsi="Arial" w:cs="Arial"/>
          <w:color w:val="000000"/>
          <w:sz w:val="23"/>
          <w:szCs w:val="23"/>
        </w:rPr>
      </w:pPr>
      <w:bookmarkStart w:id="1" w:name="Par2815fa4c535ca30fef352c228296bf385c"/>
      <w:bookmarkEnd w:id="1"/>
      <w:r>
        <w:rPr>
          <w:rFonts w:ascii="Arial" w:hAnsi="Arial" w:cs="Arial"/>
          <w:b/>
          <w:bCs/>
          <w:color w:val="000000"/>
          <w:sz w:val="23"/>
          <w:szCs w:val="23"/>
        </w:rPr>
        <w:t>ПРАВИЛА</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b/>
          <w:bCs/>
          <w:color w:val="000000"/>
          <w:sz w:val="23"/>
          <w:szCs w:val="23"/>
        </w:rPr>
        <w:t xml:space="preserve">ПРЕДОСТАВЛЕНИЯ МЕДИЦИНСКИМИ ОРГАНИЗАЦИЯМИ </w:t>
      </w:r>
      <w:proofErr w:type="gramStart"/>
      <w:r>
        <w:rPr>
          <w:rFonts w:ascii="Arial" w:hAnsi="Arial" w:cs="Arial"/>
          <w:b/>
          <w:bCs/>
          <w:color w:val="000000"/>
          <w:sz w:val="23"/>
          <w:szCs w:val="23"/>
        </w:rPr>
        <w:t>ПЛАТНЫХ</w:t>
      </w:r>
      <w:proofErr w:type="gramEnd"/>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b/>
          <w:bCs/>
          <w:color w:val="000000"/>
          <w:sz w:val="23"/>
          <w:szCs w:val="23"/>
        </w:rPr>
        <w:t>МЕДИЦИНСКИХ УСЛУГ</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color w:val="000000"/>
          <w:sz w:val="23"/>
          <w:szCs w:val="23"/>
        </w:rPr>
        <w:t> </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color w:val="000000"/>
          <w:sz w:val="23"/>
          <w:szCs w:val="23"/>
        </w:rPr>
        <w:t>I. Общие положения</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color w:val="000000"/>
          <w:sz w:val="23"/>
          <w:szCs w:val="23"/>
        </w:rPr>
        <w:t> </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1. Настоящие Правила определяют порядок и условия предоставления медицинскими организациями гражданам платных медицинских услуг.</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2. Для целей настоящих Правил используются следующие основные понятия:</w:t>
      </w:r>
    </w:p>
    <w:p w:rsidR="0014492A" w:rsidRDefault="0014492A" w:rsidP="0014492A">
      <w:pPr>
        <w:pStyle w:val="a5"/>
        <w:shd w:val="clear" w:color="auto" w:fill="FFFFFF"/>
        <w:spacing w:line="358" w:lineRule="atLeast"/>
        <w:jc w:val="both"/>
        <w:rPr>
          <w:rFonts w:ascii="Arial" w:hAnsi="Arial" w:cs="Arial"/>
          <w:color w:val="000000"/>
          <w:sz w:val="23"/>
          <w:szCs w:val="23"/>
        </w:rPr>
      </w:pPr>
      <w:proofErr w:type="gramStart"/>
      <w:r>
        <w:rPr>
          <w:rFonts w:ascii="Arial" w:hAnsi="Arial" w:cs="Arial"/>
          <w:color w:val="000000"/>
          <w:sz w:val="23"/>
          <w:szCs w:val="23"/>
        </w:rPr>
        <w:t>"платные медицинские услуги" - медицинские услуги, предоставляемые на возмездной основе за счет личных средств граждан, средств юридических лиц и иных средств на основании договоров, в том числе договоров добровольного медицинского страхования (далее - договор);</w:t>
      </w:r>
      <w:proofErr w:type="gramEnd"/>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"потребитель" - физическое лицо, имеющее намерение получить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 Федерального закона "Об основах охраны здоровья граждан в Российской Федерации";</w:t>
      </w:r>
    </w:p>
    <w:p w:rsidR="0014492A" w:rsidRDefault="0014492A" w:rsidP="0014492A">
      <w:pPr>
        <w:pStyle w:val="a5"/>
        <w:shd w:val="clear" w:color="auto" w:fill="FFFFFF"/>
        <w:spacing w:line="358" w:lineRule="atLeast"/>
        <w:jc w:val="both"/>
        <w:rPr>
          <w:rFonts w:ascii="Arial" w:hAnsi="Arial" w:cs="Arial"/>
          <w:color w:val="000000"/>
          <w:sz w:val="23"/>
          <w:szCs w:val="23"/>
        </w:rPr>
      </w:pPr>
      <w:proofErr w:type="gramStart"/>
      <w:r>
        <w:rPr>
          <w:rFonts w:ascii="Arial" w:hAnsi="Arial" w:cs="Arial"/>
          <w:color w:val="000000"/>
          <w:sz w:val="23"/>
          <w:szCs w:val="23"/>
        </w:rPr>
        <w:t>"заказчик" - физическое (юридическое) лицо, имеющее намерение заказать (приобрести) либо заказывающее (приобретающее) платные медицинские услуги в соответствии с договором в пользу потребителя;</w:t>
      </w:r>
      <w:proofErr w:type="gramEnd"/>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"исполнитель" - медицинская организация, предоставляющая платные медицинские услуги потребителям.</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lastRenderedPageBreak/>
        <w:t>Понятие "медицинская организация" употребляется в настоящих Правилах в значении, определенном в Федеральном законе "Об основах охраны здоровья граждан в Российской Федерации".</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3. Платные медицинские услуги предоставляются медицинскими организациями на основании перечня работ (услуг), составляющих медицинскую деятельность и указанных в лицензии на осуществление медицинской деятельности, выданной в установленном порядке.</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4. Требования к платным медицинским услугам, в том числе к их объему и срокам оказания, определяются по соглашению сторон договора, если федеральными законами, иными нормативными правовыми актами Российской Федерации не предусмотрены другие требования.</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5. Настоящие Правила в наглядной и доступной форме доводятся исполнителем до сведения потребителя (заказчика).</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color w:val="000000"/>
          <w:sz w:val="23"/>
          <w:szCs w:val="23"/>
        </w:rPr>
        <w:t> </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color w:val="000000"/>
          <w:sz w:val="23"/>
          <w:szCs w:val="23"/>
        </w:rPr>
        <w:t>II. Условия предоставления платных медицинских услуг</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color w:val="000000"/>
          <w:sz w:val="23"/>
          <w:szCs w:val="23"/>
        </w:rPr>
        <w:t> </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6. При заключении договора потребителю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(далее - соответственно программа, территориальная программа).</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7. Медицинские организации, участвующие в реализации программы и территориальной программы, имеют право предоставлять платные медицинские услуги:</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а) на иных условиях, чем предусмотрено программой, территориальными программами и (или) целевыми программами, по желанию потребителя (заказчика), включая в том числе:</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lastRenderedPageBreak/>
        <w:t>установление индивидуального поста медицинского наблюдения при лечении в условиях стационара;</w:t>
      </w:r>
    </w:p>
    <w:p w:rsidR="0014492A" w:rsidRDefault="0014492A" w:rsidP="0014492A">
      <w:pPr>
        <w:pStyle w:val="a5"/>
        <w:shd w:val="clear" w:color="auto" w:fill="FFFFFF"/>
        <w:spacing w:line="358" w:lineRule="atLeast"/>
        <w:jc w:val="both"/>
        <w:rPr>
          <w:rFonts w:ascii="Arial" w:hAnsi="Arial" w:cs="Arial"/>
          <w:color w:val="000000"/>
          <w:sz w:val="23"/>
          <w:szCs w:val="23"/>
        </w:rPr>
      </w:pPr>
      <w:proofErr w:type="gramStart"/>
      <w:r>
        <w:rPr>
          <w:rFonts w:ascii="Arial" w:hAnsi="Arial" w:cs="Arial"/>
          <w:color w:val="000000"/>
          <w:sz w:val="23"/>
          <w:szCs w:val="23"/>
        </w:rPr>
        <w:t>применение лекарственных препаратов, не входящих в перечень жизненно необходимых и важнейших лекарственных препаратов, если их назначение и применение не обусловлено жизненными показаниями или заменой из-за индивидуальной непереносимости лекарственных препаратов, входящих в указанный перечень, а также применение медицинских изделий, лечебного питания, в том числе специализированных продуктов лечебного питания, не предусмотренных стандартами медицинской помощи;</w:t>
      </w:r>
      <w:proofErr w:type="gramEnd"/>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б) при предоставлении медицинских услуг анонимно, за исключением случаев, предусмотренных законодательством Российской Федерации;</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в)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г) при самостоятельном обращении за получением медицинских услуг, за исключением случаев и порядка, предусмотренных статьей 21 Федерального закона "Об основах охраны здоровья граждан в Российской Федерации", и случаев оказания скорой, в том числе скорой специализированной, медицинской помощи и медицинской помощи, оказываемой в неотложной или экстренной форме.</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 xml:space="preserve">8. </w:t>
      </w:r>
      <w:proofErr w:type="gramStart"/>
      <w:r>
        <w:rPr>
          <w:rFonts w:ascii="Arial" w:hAnsi="Arial" w:cs="Arial"/>
          <w:color w:val="000000"/>
          <w:sz w:val="23"/>
          <w:szCs w:val="23"/>
        </w:rPr>
        <w:t>Порядок определения цен (тарифов) на медицинские услуги, предоставляемые медицинскими организациями, являющимися бюджетными и казенными государственными (муниципальными) учреждениями, устанавливается органами, осуществляющими функции и полномочия учредителей.</w:t>
      </w:r>
      <w:proofErr w:type="gramEnd"/>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Медицинские организации иных организационно-правовых форм определяют цены (тарифы) на предоставляемые платные медицинские услуги самостоятельно.</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9. При предоставлении платных медицинских услуг должны соблюдаться порядки оказания медицинской помощи, утвержденные Министерством здравоохранения Российской Федерации.</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 xml:space="preserve">10. Платные медицинские услуги могут предоставляться в полном объеме стандарта медицинской помощи, утвержденного Министерством здравоохранения Российской Федерации, либо по просьбе потребителя в виде осуществления отдельных </w:t>
      </w:r>
      <w:r>
        <w:rPr>
          <w:rFonts w:ascii="Arial" w:hAnsi="Arial" w:cs="Arial"/>
          <w:color w:val="000000"/>
          <w:sz w:val="23"/>
          <w:szCs w:val="23"/>
        </w:rPr>
        <w:lastRenderedPageBreak/>
        <w:t>консультаций или медицинских вмешательств, в том числе в объеме, превышающем объем выполняемого стандарта медицинской помощи.</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color w:val="000000"/>
          <w:sz w:val="23"/>
          <w:szCs w:val="23"/>
        </w:rPr>
        <w:t> </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color w:val="000000"/>
          <w:sz w:val="23"/>
          <w:szCs w:val="23"/>
        </w:rPr>
        <w:t xml:space="preserve">III. Информация об исполнителе и </w:t>
      </w:r>
      <w:proofErr w:type="gramStart"/>
      <w:r>
        <w:rPr>
          <w:rFonts w:ascii="Arial" w:hAnsi="Arial" w:cs="Arial"/>
          <w:color w:val="000000"/>
          <w:sz w:val="23"/>
          <w:szCs w:val="23"/>
        </w:rPr>
        <w:t>предоставляемых</w:t>
      </w:r>
      <w:proofErr w:type="gramEnd"/>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color w:val="000000"/>
          <w:sz w:val="23"/>
          <w:szCs w:val="23"/>
        </w:rPr>
        <w:t xml:space="preserve">им медицинских </w:t>
      </w:r>
      <w:proofErr w:type="gramStart"/>
      <w:r>
        <w:rPr>
          <w:rFonts w:ascii="Arial" w:hAnsi="Arial" w:cs="Arial"/>
          <w:color w:val="000000"/>
          <w:sz w:val="23"/>
          <w:szCs w:val="23"/>
        </w:rPr>
        <w:t>услугах</w:t>
      </w:r>
      <w:proofErr w:type="gramEnd"/>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color w:val="000000"/>
          <w:sz w:val="23"/>
          <w:szCs w:val="23"/>
        </w:rPr>
        <w:t> </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11. Исполнитель обязан предоставить посредством размещения на сайте медицинской организации в информационно-телекоммуникационной сети "Интернет", а также на информационных стендах (стойках) медицинской организации информацию, содержащую следующие сведения:</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а) для юридического лица - наименование и фирменное наименование (если имеется);</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для индивидуального предпринимателя - фамилия, имя и отчество (если имеется);</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б) адрес места нахождения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адрес места жительства и адрес места осуществления медицинской деятельности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органа, осуществившего государственную регистрацию;</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в) сведения о лицензии на осуществление медицинской деятельности (номер и дата регистрации, перечень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г) перечень платных медицинских услуг с указанием цен в рублях, сведения об условиях, порядке, форме предоставления медицинских услуг и порядке их оплаты;</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д) порядок и условия предоставления медицинской помощи в соответствии с программой и территориальной программой;</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lastRenderedPageBreak/>
        <w:t>е) 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ж) режим работы медицинской организации, график работы медицинских работников, участвующих в предоставлении платных медицинских услуг;</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з) адреса и телефоны органа исполнительной власти субъекта Российской Федерации в сфере охраны здоровья граждан, территориального органа Федеральной службы по надзору в сфере здравоохранения и территориального органа Федеральной службы по надзору в сфере защиты прав потребителей и благополучия человека.</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12. Информация, размещенная на информационных стендах (стойках), должна быть доступна неограниченному кругу лиц в течение всего рабочего времени медицинской организации, предоставляющей платные медицинские услуги. Информационные стенды (стойки) располагаются в доступном для посетителей месте и оформляются таким образом, чтобы можно было свободно ознакомиться с размещенной на них информацией.</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13. Исполнитель предоставляет для ознакомления по требованию потребителя и (или) заказчика:</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а) копию учредительного документа медицинской организации - юридического лица, положение о ее филиале (отделении, другом территориально обособленном структурном подразделении), участвующем в предоставлении платных медицинских услуг, либо копию свидетельства о государственной регистрации физического лица в качестве индивидуального предпринимателя;</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б) копию лицензии на осуществление медицинской деятельности с приложением перечня работ (услуг), составляющих медицинскую деятельность медицинской организации в соответствии с лицензией.</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14. При заключении договора по требованию потребителя и (или) заказчика им должна предоставляться в доступной форме информация о платных медицинских услугах, содержащая следующие сведения:</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а) порядки оказания медицинской помощи и стандарты медицинской помощи, применяемые при предоставлении платных медицинских услуг;</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б) информация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lastRenderedPageBreak/>
        <w:t>в)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г) другие сведения, относящиеся к предмету договора.</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 xml:space="preserve">15. </w:t>
      </w:r>
      <w:proofErr w:type="gramStart"/>
      <w:r>
        <w:rPr>
          <w:rFonts w:ascii="Arial" w:hAnsi="Arial" w:cs="Arial"/>
          <w:color w:val="000000"/>
          <w:sz w:val="23"/>
          <w:szCs w:val="23"/>
        </w:rPr>
        <w:t>До заключения договора исполнитель в письменной форме уведомляет потребителя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могут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roofErr w:type="gramEnd"/>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color w:val="000000"/>
          <w:sz w:val="23"/>
          <w:szCs w:val="23"/>
        </w:rPr>
        <w:t> </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color w:val="000000"/>
          <w:sz w:val="23"/>
          <w:szCs w:val="23"/>
        </w:rPr>
        <w:t>IV. Порядок заключения договора и оплаты медицинских услуг</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color w:val="000000"/>
          <w:sz w:val="23"/>
          <w:szCs w:val="23"/>
        </w:rPr>
        <w:t> </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16. Договор заключается потребителем (заказчиком) и исполнителем в письменной форме.</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17. Договор должен содержать:</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а) сведения об исполнителе:</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наименование и фирменное наименование (если имеется) медицинской организации - юридического лица, адрес места нахождения, данные документа, подтверждающего факт внесения сведений о юридическом лице в Единый государственный реестр юридических лиц, с указанием органа, осуществившего государственную регистрацию;</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фамилия, имя и отчество (если имеется) индивидуального предпринимателя, адрес места жительства и адрес места осуществления медицинской деятельности,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органа, осуществившего государственную регистрацию;</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номер лицензии на осуществление медицинской деятельности, дата ее регистрации с указанием перечня работ (услуг), составляющих медицинскую деятельность медицинской организации в соответствии с лицензией, наименование, адрес места нахождения и телефон выдавшего ее лицензирующего органа;</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lastRenderedPageBreak/>
        <w:t>б) фамилию, имя и отчество (если имеется), адрес места жительства и телефон потребителя (законного представителя потребителя);</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фамилию, имя и отчество (если имеется), адрес места жительства и телефон заказчика - физического лица;</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наименование и адрес места нахождения заказчика - юридического лица;</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в) перечень платных медицинских услуг, предоставляемых в соответствии с договором;</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г) стоимость платных медицинских услуг, сроки и порядок их оплаты;</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д) условия и сроки предоставления платных медицинских услуг;</w:t>
      </w:r>
    </w:p>
    <w:p w:rsidR="0014492A" w:rsidRDefault="0014492A" w:rsidP="0014492A">
      <w:pPr>
        <w:pStyle w:val="a5"/>
        <w:shd w:val="clear" w:color="auto" w:fill="FFFFFF"/>
        <w:spacing w:line="358" w:lineRule="atLeast"/>
        <w:jc w:val="both"/>
        <w:rPr>
          <w:rFonts w:ascii="Arial" w:hAnsi="Arial" w:cs="Arial"/>
          <w:color w:val="000000"/>
          <w:sz w:val="23"/>
          <w:szCs w:val="23"/>
        </w:rPr>
      </w:pPr>
      <w:proofErr w:type="gramStart"/>
      <w:r>
        <w:rPr>
          <w:rFonts w:ascii="Arial" w:hAnsi="Arial" w:cs="Arial"/>
          <w:color w:val="000000"/>
          <w:sz w:val="23"/>
          <w:szCs w:val="23"/>
        </w:rPr>
        <w:t>е) должность, фамилию, имя, отчество (если имеется) лица, заключающего договор от имени исполнителя, и его подпись, фамилию, имя, отчество (если имеется) потребителя (заказчика) и его подпись.</w:t>
      </w:r>
      <w:proofErr w:type="gramEnd"/>
      <w:r>
        <w:rPr>
          <w:rFonts w:ascii="Arial" w:hAnsi="Arial" w:cs="Arial"/>
          <w:color w:val="000000"/>
          <w:sz w:val="23"/>
          <w:szCs w:val="23"/>
        </w:rPr>
        <w:t xml:space="preserve"> В случае если заказчик является юридическим лицом, указывается должность лица, заключающего договор от имени заказчика;</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ж) ответственность сторон за невыполнение условий договора;</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з) порядок изменения и расторжения договора;</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и) иные условия, определяемые по соглашению сторон.</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18. Договор составляется в 3 экземплярах, один из которых находится у исполнителя, второй - у заказчика, третий - у потребителя. В случае если договор заключается потребителем и исполнителем, он составляется в 2 экземплярах.</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19. На предоставление платных медицинских услуг может быть составлена смета. Ее составление по требованию потребителя (заказчика) или исполнителя является обязательным, при этом она является неотъемлемой частью договора.</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20.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(заказчика).</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Без согласия потребителя (заказчика) исполнитель не вправе предоставлять дополнительные медицинские услуги на возмездной основе.</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lastRenderedPageBreak/>
        <w:t>21.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законом "Об основах охраны здоровья граждан в Российской Федерации".</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22. В случае отказа потребителя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потребителя, при этом потребитель (заказчик) оплачивает исполнителю фактически понесенные исполнителем расходы, связанные с исполнением обязательств по договору.</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23. Потребитель (заказчик) обязан оплатить предоставленную исполнителем медицинскую услугу в сроки и в порядке, которые определены договором.</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24. Потребителю (заказчику) 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 квитанция или иной бланк строгой отчетности (документ установленного образца)).</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25. Исполнителем после исполнения договора выдаются потребителю (законному представителю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26. Заключение договора добровольного медицинского страхования и оплата медицинских услуг, предоставляемых в соответствии с указанным договором, осуществляются в соответствии с Гражданским кодексом Российской Федерации и Законом Российской Федерации "Об организации страхового дела в Российской Федерации".</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color w:val="000000"/>
          <w:sz w:val="23"/>
          <w:szCs w:val="23"/>
        </w:rPr>
        <w:t> </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color w:val="000000"/>
          <w:sz w:val="23"/>
          <w:szCs w:val="23"/>
        </w:rPr>
        <w:t>V. Порядок предоставления платных медицинских услуг</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color w:val="000000"/>
          <w:sz w:val="23"/>
          <w:szCs w:val="23"/>
        </w:rPr>
        <w:t> </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27. Исполнитель предоставляет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услугам соответствующего вида.</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lastRenderedPageBreak/>
        <w:t>В случае если федеральным законом,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28. 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законодательством Российской Федерации об охране здоровья граждан.</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29. Исполнитель предоставляет потребителю (законному представителю потребителя) по его требованию и в доступной для него форме информацию:</w:t>
      </w:r>
    </w:p>
    <w:p w:rsidR="0014492A" w:rsidRDefault="0014492A" w:rsidP="0014492A">
      <w:pPr>
        <w:pStyle w:val="a5"/>
        <w:shd w:val="clear" w:color="auto" w:fill="FFFFFF"/>
        <w:spacing w:line="358" w:lineRule="atLeast"/>
        <w:jc w:val="both"/>
        <w:rPr>
          <w:rFonts w:ascii="Arial" w:hAnsi="Arial" w:cs="Arial"/>
          <w:color w:val="000000"/>
          <w:sz w:val="23"/>
          <w:szCs w:val="23"/>
        </w:rPr>
      </w:pPr>
      <w:proofErr w:type="gramStart"/>
      <w:r>
        <w:rPr>
          <w:rFonts w:ascii="Arial" w:hAnsi="Arial" w:cs="Arial"/>
          <w:color w:val="000000"/>
          <w:sz w:val="23"/>
          <w:szCs w:val="23"/>
        </w:rPr>
        <w:t>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roofErr w:type="gramEnd"/>
    </w:p>
    <w:p w:rsidR="0014492A" w:rsidRDefault="0014492A" w:rsidP="0014492A">
      <w:pPr>
        <w:pStyle w:val="a5"/>
        <w:shd w:val="clear" w:color="auto" w:fill="FFFFFF"/>
        <w:spacing w:line="358" w:lineRule="atLeast"/>
        <w:jc w:val="both"/>
        <w:rPr>
          <w:rFonts w:ascii="Arial" w:hAnsi="Arial" w:cs="Arial"/>
          <w:color w:val="000000"/>
          <w:sz w:val="23"/>
          <w:szCs w:val="23"/>
        </w:rPr>
      </w:pPr>
      <w:proofErr w:type="gramStart"/>
      <w:r>
        <w:rPr>
          <w:rFonts w:ascii="Arial" w:hAnsi="Arial" w:cs="Arial"/>
          <w:color w:val="000000"/>
          <w:sz w:val="23"/>
          <w:szCs w:val="23"/>
        </w:rPr>
        <w:t>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w:t>
      </w:r>
      <w:proofErr w:type="gramEnd"/>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30. Исполнитель обязан при оказании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и учетных и отчетных статистических форм, порядку и срокам их представления.</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color w:val="000000"/>
          <w:sz w:val="23"/>
          <w:szCs w:val="23"/>
        </w:rPr>
        <w:t> </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color w:val="000000"/>
          <w:sz w:val="23"/>
          <w:szCs w:val="23"/>
        </w:rPr>
        <w:t> </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color w:val="000000"/>
          <w:sz w:val="23"/>
          <w:szCs w:val="23"/>
        </w:rPr>
        <w:t>VI. Ответственность исполнителя и контроль</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color w:val="000000"/>
          <w:sz w:val="23"/>
          <w:szCs w:val="23"/>
        </w:rPr>
        <w:t>за предоставлением платных медицинских услуг</w:t>
      </w:r>
    </w:p>
    <w:p w:rsidR="0014492A" w:rsidRDefault="0014492A" w:rsidP="0014492A">
      <w:pPr>
        <w:pStyle w:val="a5"/>
        <w:shd w:val="clear" w:color="auto" w:fill="FFFFFF"/>
        <w:spacing w:line="358" w:lineRule="atLeast"/>
        <w:jc w:val="center"/>
        <w:rPr>
          <w:rFonts w:ascii="Arial" w:hAnsi="Arial" w:cs="Arial"/>
          <w:color w:val="000000"/>
          <w:sz w:val="23"/>
          <w:szCs w:val="23"/>
        </w:rPr>
      </w:pPr>
      <w:r>
        <w:rPr>
          <w:rFonts w:ascii="Arial" w:hAnsi="Arial" w:cs="Arial"/>
          <w:color w:val="000000"/>
          <w:sz w:val="23"/>
          <w:szCs w:val="23"/>
        </w:rPr>
        <w:t> </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31.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32. Вред, причиненный жизни или здоровью пациента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lastRenderedPageBreak/>
        <w:t xml:space="preserve">33. </w:t>
      </w:r>
      <w:proofErr w:type="gramStart"/>
      <w:r>
        <w:rPr>
          <w:rFonts w:ascii="Arial" w:hAnsi="Arial" w:cs="Arial"/>
          <w:color w:val="000000"/>
          <w:sz w:val="23"/>
          <w:szCs w:val="23"/>
        </w:rPr>
        <w:t>Контроль за</w:t>
      </w:r>
      <w:proofErr w:type="gramEnd"/>
      <w:r>
        <w:rPr>
          <w:rFonts w:ascii="Arial" w:hAnsi="Arial" w:cs="Arial"/>
          <w:color w:val="000000"/>
          <w:sz w:val="23"/>
          <w:szCs w:val="23"/>
        </w:rPr>
        <w:t xml:space="preserve"> соблюдением настоящих Правил осуществляет Федеральная служба по надзору в сфере защиты прав потребителей и благополучия человека в рамках установленных полномочий.</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 </w:t>
      </w:r>
    </w:p>
    <w:p w:rsidR="0014492A" w:rsidRDefault="0014492A" w:rsidP="0014492A">
      <w:pPr>
        <w:pStyle w:val="a5"/>
        <w:shd w:val="clear" w:color="auto" w:fill="FFFFFF"/>
        <w:spacing w:line="358" w:lineRule="atLeast"/>
        <w:jc w:val="both"/>
        <w:rPr>
          <w:rFonts w:ascii="Arial" w:hAnsi="Arial" w:cs="Arial"/>
          <w:color w:val="000000"/>
          <w:sz w:val="23"/>
          <w:szCs w:val="23"/>
        </w:rPr>
      </w:pPr>
      <w:r>
        <w:rPr>
          <w:rFonts w:ascii="Arial" w:hAnsi="Arial" w:cs="Arial"/>
          <w:color w:val="000000"/>
          <w:sz w:val="23"/>
          <w:szCs w:val="23"/>
        </w:rPr>
        <w:t> </w:t>
      </w:r>
    </w:p>
    <w:p w:rsidR="0014492A" w:rsidRDefault="0014492A" w:rsidP="0014492A">
      <w:pPr>
        <w:pStyle w:val="a5"/>
        <w:shd w:val="clear" w:color="auto" w:fill="FFFFFF"/>
        <w:spacing w:line="358" w:lineRule="atLeast"/>
        <w:rPr>
          <w:rFonts w:ascii="Arial" w:hAnsi="Arial" w:cs="Arial"/>
          <w:color w:val="000000"/>
          <w:sz w:val="23"/>
          <w:szCs w:val="23"/>
        </w:rPr>
      </w:pPr>
      <w:r>
        <w:rPr>
          <w:rFonts w:ascii="Arial" w:hAnsi="Arial" w:cs="Arial"/>
          <w:color w:val="000000"/>
          <w:sz w:val="23"/>
          <w:szCs w:val="23"/>
        </w:rPr>
        <w:t> </w:t>
      </w:r>
    </w:p>
    <w:p w:rsidR="0014492A" w:rsidRDefault="0014492A" w:rsidP="0014492A">
      <w:pPr>
        <w:pStyle w:val="a5"/>
        <w:shd w:val="clear" w:color="auto" w:fill="FFFFFF"/>
        <w:spacing w:line="358" w:lineRule="atLeast"/>
        <w:rPr>
          <w:rFonts w:ascii="Arial" w:hAnsi="Arial" w:cs="Arial"/>
          <w:color w:val="000000"/>
          <w:sz w:val="23"/>
          <w:szCs w:val="23"/>
        </w:rPr>
      </w:pPr>
      <w:r>
        <w:rPr>
          <w:rFonts w:ascii="Calibri" w:hAnsi="Calibri" w:cs="Arial"/>
          <w:color w:val="1F497D"/>
          <w:sz w:val="22"/>
          <w:szCs w:val="22"/>
        </w:rPr>
        <w:t> </w:t>
      </w:r>
    </w:p>
    <w:p w:rsidR="0014492A" w:rsidRDefault="0014492A" w:rsidP="0014492A">
      <w:pPr>
        <w:pStyle w:val="a5"/>
        <w:shd w:val="clear" w:color="auto" w:fill="FFFFFF"/>
        <w:spacing w:line="358" w:lineRule="atLeast"/>
        <w:rPr>
          <w:rFonts w:ascii="Arial" w:hAnsi="Arial" w:cs="Arial"/>
          <w:color w:val="000000"/>
          <w:sz w:val="23"/>
          <w:szCs w:val="23"/>
        </w:rPr>
      </w:pPr>
      <w:r>
        <w:rPr>
          <w:rFonts w:ascii="Arial" w:hAnsi="Arial" w:cs="Arial"/>
          <w:color w:val="000000"/>
          <w:sz w:val="23"/>
          <w:szCs w:val="23"/>
        </w:rPr>
        <w:t> </w:t>
      </w:r>
    </w:p>
    <w:p w:rsidR="00760A32" w:rsidRDefault="00760A32"/>
    <w:sectPr w:rsidR="00760A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688"/>
    <w:rsid w:val="0014492A"/>
    <w:rsid w:val="00760A32"/>
    <w:rsid w:val="00D90688"/>
    <w:rsid w:val="00E80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0B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0B54"/>
    <w:rPr>
      <w:rFonts w:ascii="Tahoma" w:hAnsi="Tahoma" w:cs="Tahoma"/>
      <w:sz w:val="16"/>
      <w:szCs w:val="16"/>
    </w:rPr>
  </w:style>
  <w:style w:type="paragraph" w:styleId="a5">
    <w:name w:val="Normal (Web)"/>
    <w:basedOn w:val="a"/>
    <w:uiPriority w:val="99"/>
    <w:semiHidden/>
    <w:unhideWhenUsed/>
    <w:rsid w:val="001449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4492A"/>
  </w:style>
  <w:style w:type="character" w:styleId="a6">
    <w:name w:val="Hyperlink"/>
    <w:basedOn w:val="a0"/>
    <w:uiPriority w:val="99"/>
    <w:semiHidden/>
    <w:unhideWhenUsed/>
    <w:rsid w:val="0014492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0B5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0B54"/>
    <w:rPr>
      <w:rFonts w:ascii="Tahoma" w:hAnsi="Tahoma" w:cs="Tahoma"/>
      <w:sz w:val="16"/>
      <w:szCs w:val="16"/>
    </w:rPr>
  </w:style>
  <w:style w:type="paragraph" w:styleId="a5">
    <w:name w:val="Normal (Web)"/>
    <w:basedOn w:val="a"/>
    <w:uiPriority w:val="99"/>
    <w:semiHidden/>
    <w:unhideWhenUsed/>
    <w:rsid w:val="001449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4492A"/>
  </w:style>
  <w:style w:type="character" w:styleId="a6">
    <w:name w:val="Hyperlink"/>
    <w:basedOn w:val="a0"/>
    <w:uiPriority w:val="99"/>
    <w:semiHidden/>
    <w:unhideWhenUsed/>
    <w:rsid w:val="001449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8681053">
      <w:bodyDiv w:val="1"/>
      <w:marLeft w:val="0"/>
      <w:marRight w:val="0"/>
      <w:marTop w:val="0"/>
      <w:marBottom w:val="0"/>
      <w:divBdr>
        <w:top w:val="none" w:sz="0" w:space="0" w:color="auto"/>
        <w:left w:val="none" w:sz="0" w:space="0" w:color="auto"/>
        <w:bottom w:val="none" w:sz="0" w:space="0" w:color="auto"/>
        <w:right w:val="none" w:sz="0" w:space="0" w:color="auto"/>
      </w:divBdr>
      <w:divsChild>
        <w:div w:id="1632133374">
          <w:marLeft w:val="0"/>
          <w:marRight w:val="0"/>
          <w:marTop w:val="0"/>
          <w:marBottom w:val="0"/>
          <w:divBdr>
            <w:top w:val="none" w:sz="0" w:space="0" w:color="auto"/>
            <w:left w:val="none" w:sz="0" w:space="0" w:color="auto"/>
            <w:bottom w:val="single" w:sz="8" w:space="0" w:color="auto"/>
            <w:right w:val="none" w:sz="0" w:space="0" w:color="auto"/>
          </w:divBdr>
        </w:div>
        <w:div w:id="310598017">
          <w:marLeft w:val="0"/>
          <w:marRight w:val="0"/>
          <w:marTop w:val="0"/>
          <w:marBottom w:val="0"/>
          <w:divBdr>
            <w:top w:val="none" w:sz="0" w:space="0" w:color="auto"/>
            <w:left w:val="none" w:sz="0" w:space="0" w:color="auto"/>
            <w:bottom w:val="none" w:sz="0" w:space="0" w:color="auto"/>
            <w:right w:val="none" w:sz="0" w:space="0" w:color="auto"/>
          </w:divBdr>
        </w:div>
        <w:div w:id="12737851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mail.yandex.ru/neo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2671</Words>
  <Characters>15226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Дмитрий</cp:lastModifiedBy>
  <cp:revision>2</cp:revision>
  <dcterms:created xsi:type="dcterms:W3CDTF">2014-03-26T14:53:00Z</dcterms:created>
  <dcterms:modified xsi:type="dcterms:W3CDTF">2014-03-26T14:53:00Z</dcterms:modified>
</cp:coreProperties>
</file>